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4A" w:rsidRPr="00181041" w:rsidRDefault="006B1619" w:rsidP="003900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041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476FA3" w:rsidRPr="00181041">
        <w:rPr>
          <w:rFonts w:asciiTheme="minorHAnsi" w:hAnsiTheme="minorHAnsi" w:cstheme="minorHAnsi"/>
          <w:b/>
          <w:sz w:val="22"/>
          <w:szCs w:val="22"/>
        </w:rPr>
        <w:t>O</w:t>
      </w:r>
      <w:r w:rsidR="0039004A" w:rsidRPr="00181041">
        <w:rPr>
          <w:rFonts w:asciiTheme="minorHAnsi" w:hAnsiTheme="minorHAnsi" w:cstheme="minorHAnsi"/>
          <w:b/>
          <w:sz w:val="22"/>
          <w:szCs w:val="22"/>
        </w:rPr>
        <w:t xml:space="preserve">B </w:t>
      </w:r>
      <w:proofErr w:type="spellStart"/>
      <w:r w:rsidR="0039004A" w:rsidRPr="00181041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39004A"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9004A" w:rsidRPr="0018104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39004A"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9004A" w:rsidRPr="00181041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39004A"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9004A" w:rsidRPr="00181041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39004A"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9004A" w:rsidRPr="00181041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39004A" w:rsidRPr="00181041" w:rsidRDefault="0039004A" w:rsidP="003900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041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39004A" w:rsidRPr="00181041" w:rsidRDefault="0039004A" w:rsidP="003900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39004A" w:rsidRPr="00181041" w:rsidRDefault="0039004A" w:rsidP="003900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39004A" w:rsidRPr="00181041" w:rsidRDefault="0039004A" w:rsidP="0039004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9004A" w:rsidRPr="00181041" w:rsidRDefault="0039004A" w:rsidP="003900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39004A" w:rsidRPr="00181041" w:rsidRDefault="0039004A" w:rsidP="003900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004A" w:rsidRPr="00181041" w:rsidRDefault="0039004A" w:rsidP="003900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041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39004A" w:rsidRPr="00181041" w:rsidRDefault="00181041" w:rsidP="003900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CIRKUMCIZIJA</w:t>
      </w:r>
    </w:p>
    <w:p w:rsidR="006B1619" w:rsidRPr="00181041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181041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48108D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sz w:val="22"/>
          <w:szCs w:val="22"/>
        </w:rPr>
        <w:t>Cirkumcizija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obrezivanje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sužena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Pod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lokalnom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regionalnom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odvaja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glansa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glavića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Višak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odstranjuje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zaustavi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preostala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sašije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resorbirajućim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koncem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004A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108D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nastanka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npr.upale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prostate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dr.),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glavića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nastanka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nekih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spolno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prenosivih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muškaraca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nastanka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nastanka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vrata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maternice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spolnih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partnerica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Prevenira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nastanak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nazivamo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parafimoza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nemogućnost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vraćanja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kožice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nazad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glavića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prvobitni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oticanja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odumiranja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glavića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).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Cirkumcizija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također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olakšava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higijenu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glavića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39004A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108D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48108D"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</w:t>
      </w:r>
      <w:r w:rsidR="0039004A" w:rsidRPr="00181041">
        <w:rPr>
          <w:rFonts w:asciiTheme="minorHAnsi" w:hAnsiTheme="minorHAnsi" w:cstheme="minorHAnsi"/>
          <w:sz w:val="22"/>
          <w:szCs w:val="22"/>
        </w:rPr>
        <w:t>i</w:t>
      </w:r>
      <w:r w:rsidRPr="00181041">
        <w:rPr>
          <w:rFonts w:asciiTheme="minorHAnsi" w:hAnsiTheme="minorHAnsi" w:cstheme="minorHAnsi"/>
          <w:sz w:val="22"/>
          <w:szCs w:val="22"/>
        </w:rPr>
        <w:t>jeđi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nastati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9004A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108D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nastaviti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nova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nastati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podljev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oteklina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penisa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spontano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nestane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uzimati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antibiotike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odstrani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previše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mogući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problemi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erekcijom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Vam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svidi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kozmetski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učinak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Iznimno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vanjski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nenamjerno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ozlijeđen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promjena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osjetu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seksualnog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Svaka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erekcija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postoperativnom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razdoblju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bolna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uzrokovati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pucanje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šava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to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dogodi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ponovno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9004A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108D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Zamjena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preporučeni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  <w:r w:rsidR="0048108D"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dobi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kliničkom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statusu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stupnju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konzervativnih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operativnih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zamjenskih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lastRenderedPageBreak/>
        <w:t>Lokalna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primjena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kortikosteroidnih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masti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b/>
          <w:sz w:val="22"/>
          <w:szCs w:val="22"/>
        </w:rPr>
        <w:t>ili</w:t>
      </w:r>
      <w:proofErr w:type="spellEnd"/>
      <w:proofErr w:type="gram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krema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: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većini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slučajeva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ova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vrsta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provodi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mlađim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dječacima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sužena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još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uvijek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prirodni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razvojni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proces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pa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stoga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nikakav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tretman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zapravo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Ipak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omekšava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stanjuje</w:t>
      </w:r>
      <w:proofErr w:type="spellEnd"/>
      <w:proofErr w:type="gramStart"/>
      <w:r w:rsidRPr="00181041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kožu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znanstvenim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istraživanjima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željeni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učinak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80 do 95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posto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slučajeva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Također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znanstvena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istraživanja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pokazala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lokalnom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kortikosteroida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dječaka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dobi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3 do 6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godina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izbjegava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psihološka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trauma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obrezivanja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9004A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Ručno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rastezanje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penisa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: ova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pogodna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adolescente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odrasle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sužena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niti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postoje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kronične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adhezije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priraslice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glans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dodatnih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troškova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tehnika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svakodnevno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ručno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rastezanje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prevlaćenja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preko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glansa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tuširanja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kupanja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kadi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omekani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“),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masturbiracija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oponaša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dinamiku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koitusa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balondilataciju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primjenu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kreme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lokalnim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anestetikom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Konzervativno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posjeta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bolnicu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obrezivanje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ali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većinom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pacijentima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imali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stvarni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patološki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proces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zahtijevao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obrezivanja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radilo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relativnoj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fimozi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s/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strangulacijskog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prstena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ispod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glavića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prevačenju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</w:p>
    <w:p w:rsidR="0039004A" w:rsidRPr="00181041" w:rsidRDefault="0039004A" w:rsidP="00AF52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b/>
          <w:sz w:val="22"/>
          <w:szCs w:val="22"/>
        </w:rPr>
        <w:t>Prepucioplastika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tzv.dorzalna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):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reza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gornje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mijenja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oblik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promjer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njegovog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uklanjanja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kožica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njena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funkcija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očuvana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181041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18104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lakši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brži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oporavak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manje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bolova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>.</w:t>
      </w:r>
    </w:p>
    <w:p w:rsidR="0048108D" w:rsidRPr="00181041" w:rsidRDefault="0048108D" w:rsidP="00AF527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8108D" w:rsidRPr="00181041" w:rsidRDefault="0048108D" w:rsidP="00AF527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041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39004A" w:rsidRPr="00181041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48108D" w:rsidRPr="00181041" w:rsidRDefault="0048108D" w:rsidP="00AF52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108D" w:rsidRPr="00181041" w:rsidRDefault="0048108D" w:rsidP="00AF52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1041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</w:t>
      </w:r>
      <w:r w:rsidR="0039004A" w:rsidRPr="00181041">
        <w:rPr>
          <w:rFonts w:asciiTheme="minorHAnsi" w:hAnsiTheme="minorHAnsi" w:cstheme="minorHAnsi"/>
          <w:sz w:val="22"/>
          <w:szCs w:val="22"/>
        </w:rPr>
        <w:t xml:space="preserve"> Na sve svoje dodatne upite dobio sam</w:t>
      </w:r>
      <w:r w:rsidRPr="00181041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48108D" w:rsidRPr="00181041" w:rsidRDefault="0048108D" w:rsidP="00AF52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8108D" w:rsidRPr="00181041" w:rsidRDefault="0048108D" w:rsidP="00AF52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1041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48108D" w:rsidRPr="00181041" w:rsidRDefault="0048108D" w:rsidP="00AF52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E7EAD" w:rsidRDefault="005E7EAD" w:rsidP="005E7EA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5E7EAD" w:rsidRDefault="005E7EAD" w:rsidP="00AF52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8108D" w:rsidRPr="00181041" w:rsidRDefault="0048108D" w:rsidP="00AF52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1041">
        <w:rPr>
          <w:rFonts w:asciiTheme="minorHAnsi" w:hAnsiTheme="minorHAnsi" w:cstheme="minorHAnsi"/>
          <w:sz w:val="22"/>
          <w:szCs w:val="22"/>
        </w:rPr>
        <w:t xml:space="preserve">Potpis </w:t>
      </w:r>
      <w:r w:rsidR="0039004A" w:rsidRPr="00181041">
        <w:rPr>
          <w:rFonts w:asciiTheme="minorHAnsi" w:hAnsiTheme="minorHAnsi" w:cstheme="minorHAnsi"/>
          <w:sz w:val="22"/>
          <w:szCs w:val="22"/>
        </w:rPr>
        <w:t>pacijenta/skrbnika</w:t>
      </w:r>
      <w:r w:rsidRPr="00181041">
        <w:rPr>
          <w:rFonts w:asciiTheme="minorHAnsi" w:hAnsiTheme="minorHAnsi" w:cstheme="minorHAnsi"/>
          <w:sz w:val="22"/>
          <w:szCs w:val="22"/>
        </w:rPr>
        <w:t>:_______________________________________</w:t>
      </w: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108D" w:rsidRPr="00181041" w:rsidRDefault="0048108D" w:rsidP="00AF527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81041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181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1041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proofErr w:type="gramStart"/>
      <w:r w:rsidRPr="00181041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181041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08382C" w:rsidRPr="00181041" w:rsidRDefault="0008382C" w:rsidP="00AF52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004A" w:rsidRPr="00181041" w:rsidRDefault="0039004A" w:rsidP="00AF5273">
      <w:pPr>
        <w:jc w:val="both"/>
        <w:rPr>
          <w:rFonts w:asciiTheme="minorHAnsi" w:hAnsiTheme="minorHAnsi" w:cstheme="minorHAnsi"/>
          <w:sz w:val="22"/>
          <w:szCs w:val="22"/>
        </w:rPr>
      </w:pPr>
      <w:r w:rsidRPr="00181041">
        <w:rPr>
          <w:rFonts w:asciiTheme="minorHAnsi" w:hAnsiTheme="minorHAnsi" w:cstheme="minorHAnsi"/>
          <w:sz w:val="22"/>
          <w:szCs w:val="22"/>
        </w:rPr>
        <w:t>Datum: ______________________________________</w:t>
      </w:r>
    </w:p>
    <w:sectPr w:rsidR="0039004A" w:rsidRPr="00181041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EE5" w:rsidRDefault="00AC6EE5">
      <w:r>
        <w:separator/>
      </w:r>
    </w:p>
  </w:endnote>
  <w:endnote w:type="continuationSeparator" w:id="0">
    <w:p w:rsidR="00AC6EE5" w:rsidRDefault="00AC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027" w:rsidRPr="00DF4AF4" w:rsidRDefault="0048108D" w:rsidP="0048108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8108D" w:rsidP="0048108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EE5" w:rsidRDefault="00AC6EE5">
      <w:r>
        <w:separator/>
      </w:r>
    </w:p>
  </w:footnote>
  <w:footnote w:type="continuationSeparator" w:id="0">
    <w:p w:rsidR="00AC6EE5" w:rsidRDefault="00AC6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8108D" w:rsidTr="0048108D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8108D" w:rsidRPr="00113037" w:rsidRDefault="0048108D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8108D" w:rsidRPr="00181041" w:rsidRDefault="00EA3EBA" w:rsidP="00EA3EBA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81041">
            <w:rPr>
              <w:rFonts w:asciiTheme="minorHAnsi" w:hAnsiTheme="minorHAnsi" w:cstheme="minorHAnsi"/>
              <w:b/>
            </w:rPr>
            <w:t>Inform</w:t>
          </w:r>
          <w:r w:rsidR="0048108D" w:rsidRPr="00181041">
            <w:rPr>
              <w:rFonts w:asciiTheme="minorHAnsi" w:hAnsiTheme="minorHAnsi" w:cstheme="minorHAnsi"/>
              <w:b/>
            </w:rPr>
            <w:t>i</w:t>
          </w:r>
          <w:r w:rsidRPr="00181041">
            <w:rPr>
              <w:rFonts w:asciiTheme="minorHAnsi" w:hAnsiTheme="minorHAnsi" w:cstheme="minorHAnsi"/>
              <w:b/>
            </w:rPr>
            <w:t>rani</w:t>
          </w:r>
          <w:bookmarkStart w:id="0" w:name="_GoBack"/>
          <w:bookmarkEnd w:id="0"/>
          <w:proofErr w:type="spellEnd"/>
          <w:r w:rsidR="0048108D" w:rsidRPr="0018104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8108D" w:rsidRPr="00181041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48108D" w:rsidRPr="00181041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="0048108D" w:rsidRPr="00181041">
            <w:rPr>
              <w:rFonts w:asciiTheme="minorHAnsi" w:hAnsiTheme="minorHAnsi" w:cstheme="minorHAnsi"/>
              <w:b/>
            </w:rPr>
            <w:t>cirkumcizija</w:t>
          </w:r>
          <w:proofErr w:type="spellEnd"/>
        </w:p>
      </w:tc>
      <w:tc>
        <w:tcPr>
          <w:tcW w:w="845" w:type="pct"/>
          <w:vAlign w:val="center"/>
        </w:tcPr>
        <w:p w:rsidR="0048108D" w:rsidRPr="00997D88" w:rsidRDefault="0048108D" w:rsidP="00B2107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KIR-OBR.05</w:t>
          </w:r>
        </w:p>
      </w:tc>
    </w:tr>
    <w:tr w:rsidR="0048108D" w:rsidTr="0048108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8108D" w:rsidRPr="00113037" w:rsidRDefault="0048108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8108D" w:rsidRDefault="0048108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8108D" w:rsidRPr="00997D88" w:rsidRDefault="0048108D" w:rsidP="00B2107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8108D" w:rsidTr="0048108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8108D" w:rsidRPr="00113037" w:rsidRDefault="0048108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8108D" w:rsidRDefault="0048108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8108D" w:rsidRPr="00997D88" w:rsidRDefault="0048108D" w:rsidP="00B2107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8108D" w:rsidTr="0048108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8108D" w:rsidRPr="00113037" w:rsidRDefault="0048108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8108D" w:rsidRDefault="0048108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8108D" w:rsidRPr="00997D88" w:rsidRDefault="0048108D" w:rsidP="00B2107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E7EA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E7EA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81041" w:rsidRDefault="00EA3EBA" w:rsidP="00EA3EBA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81041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48108D" w:rsidRPr="0018104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8108D" w:rsidRPr="00181041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48108D" w:rsidRPr="00181041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="0048108D" w:rsidRPr="00181041">
            <w:rPr>
              <w:rFonts w:asciiTheme="minorHAnsi" w:hAnsiTheme="minorHAnsi" w:cstheme="minorHAnsi"/>
              <w:b/>
            </w:rPr>
            <w:t>cirkumcizija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8108D">
            <w:rPr>
              <w:rFonts w:ascii="Arial" w:hAnsi="Arial" w:cs="Arial"/>
              <w:b/>
              <w:sz w:val="22"/>
              <w:szCs w:val="22"/>
            </w:rPr>
            <w:t>05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E7EA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E7EA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9523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115F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266C8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1041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004A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76FA3"/>
    <w:rsid w:val="0048108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E7EAD"/>
    <w:rsid w:val="005F09DC"/>
    <w:rsid w:val="005F0F11"/>
    <w:rsid w:val="006002FD"/>
    <w:rsid w:val="00601288"/>
    <w:rsid w:val="00605EDB"/>
    <w:rsid w:val="00605EE6"/>
    <w:rsid w:val="006060AA"/>
    <w:rsid w:val="00617455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59DE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BDD"/>
    <w:rsid w:val="007A3E49"/>
    <w:rsid w:val="007A50FD"/>
    <w:rsid w:val="007B058B"/>
    <w:rsid w:val="007B3D58"/>
    <w:rsid w:val="007C10BC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C6EE5"/>
    <w:rsid w:val="00AD52ED"/>
    <w:rsid w:val="00AD72C5"/>
    <w:rsid w:val="00AE0604"/>
    <w:rsid w:val="00AE233C"/>
    <w:rsid w:val="00AE265C"/>
    <w:rsid w:val="00AF32E7"/>
    <w:rsid w:val="00AF3AAC"/>
    <w:rsid w:val="00AF421F"/>
    <w:rsid w:val="00AF5273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4323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2C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3EBA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5238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48108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48108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3A38-02EC-4464-BB8A-300DF1E0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8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5374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10</cp:revision>
  <cp:lastPrinted>2012-08-06T20:37:00Z</cp:lastPrinted>
  <dcterms:created xsi:type="dcterms:W3CDTF">2023-04-20T04:18:00Z</dcterms:created>
  <dcterms:modified xsi:type="dcterms:W3CDTF">2023-11-28T08:15:00Z</dcterms:modified>
</cp:coreProperties>
</file>