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8" w:rsidRPr="00C770CF" w:rsidRDefault="006B1619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A03038" w:rsidRPr="00C770CF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A03038" w:rsidRPr="00C770CF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A03038"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3038" w:rsidRPr="00C770C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A03038"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3038" w:rsidRPr="00C770CF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A03038"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3038" w:rsidRPr="00C770CF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A03038"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3038" w:rsidRPr="00C770CF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03038" w:rsidRPr="00C770CF" w:rsidRDefault="00A03038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03038" w:rsidRPr="00C770CF" w:rsidRDefault="00A03038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 Zdravko Zelić, dr. med., spec.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03038" w:rsidRPr="00C770CF" w:rsidRDefault="00A03038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D7655" w:rsidRPr="00C770CF" w:rsidRDefault="006D7655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7655" w:rsidRPr="00C770CF" w:rsidRDefault="006D7655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intravezikalnoj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primjeni</w:t>
      </w:r>
      <w:proofErr w:type="spellEnd"/>
      <w:r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b/>
          <w:sz w:val="22"/>
          <w:szCs w:val="22"/>
        </w:rPr>
        <w:t>lijeka</w:t>
      </w:r>
      <w:proofErr w:type="spellEnd"/>
    </w:p>
    <w:p w:rsidR="00A03038" w:rsidRPr="00C770CF" w:rsidRDefault="00A03038" w:rsidP="00A0303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3038" w:rsidRPr="00C770CF" w:rsidRDefault="00A03038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4FCC" w:rsidRPr="00C770CF" w:rsidRDefault="00A03038" w:rsidP="00A030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b/>
          <w:sz w:val="22"/>
          <w:szCs w:val="22"/>
        </w:rPr>
        <w:t>OBJAŠNJENJE I PISMENI PRISTANAK PACIJENTA NA INTRAVEZIKALNA</w:t>
      </w:r>
      <w:r w:rsidR="00434FCC" w:rsidRPr="00C770CF">
        <w:rPr>
          <w:rFonts w:asciiTheme="minorHAnsi" w:hAnsiTheme="minorHAnsi" w:cstheme="minorHAnsi"/>
          <w:b/>
          <w:sz w:val="22"/>
          <w:szCs w:val="22"/>
        </w:rPr>
        <w:t xml:space="preserve"> PRIMJENU LIJEKA</w:t>
      </w:r>
    </w:p>
    <w:p w:rsidR="00C770CF" w:rsidRDefault="00C770CF" w:rsidP="00434FCC">
      <w:pPr>
        <w:rPr>
          <w:rFonts w:asciiTheme="minorHAnsi" w:hAnsiTheme="minorHAnsi" w:cstheme="minorHAnsi"/>
          <w:b/>
          <w:sz w:val="22"/>
          <w:szCs w:val="22"/>
        </w:rPr>
      </w:pPr>
    </w:p>
    <w:p w:rsidR="00434FCC" w:rsidRPr="00C770CF" w:rsidRDefault="00C770CF" w:rsidP="00434FC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434FCC"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Intravezikalna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lijekova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intravezikalna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instilacija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obliku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otopine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polako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ubacuje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urinarni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određeno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zadržava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kasnije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mokrenjem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izbacuje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intravezikalne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kemoterapije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ubacuje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kemoterapeutik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mitomicin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inhibiciju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sinteze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DNA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tumorskih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stanica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koristi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neposredna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postoperativna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terapija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eliminacije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preostalih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tumorskih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stanica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transuretralne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Intravezikalna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imunoterapija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primjenjuje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instilacijom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BCG-a,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atenuirani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soj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Mycobacterium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bovis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upalnu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reakciju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sluznici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naposlijetku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uništava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tumorske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stanice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434FCC" w:rsidRPr="00C770CF" w:rsidRDefault="00434FCC" w:rsidP="00434FC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Priprema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pripremu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Uobičajena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doza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mitomicina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C jest 40 mg,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doza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BCG-a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proizvedenom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soju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varira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1 do 8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puta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osmu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potenciju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CFU (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engl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colony forming units).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polegne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udoban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Anatomija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praznog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bolji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kontakt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sluznicom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pa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važno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pacijent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isprazni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kateterizacije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uobičajenim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očistiti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vanjski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uretre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kateterizaciju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primjenjuje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intermitentnu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kateterizaciju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iste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aplicira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10 do 15 ml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lubrikanta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lidokainom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Volumen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otopine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aplicira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veća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60 ml,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osobama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smanjenim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kapacitetom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dobro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podnošenje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ovakvog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neposrednoj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postoperativnoj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najbolje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aplicirati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prvih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6 sati.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zadržavanja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jest 1 do 2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sata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mitomicina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savjetuje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pacijentu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svakih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minuta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mijenjati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bočni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ležeći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leđa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>.</w:t>
      </w:r>
    </w:p>
    <w:p w:rsidR="00A03038" w:rsidRPr="00C770CF" w:rsidRDefault="00A03038" w:rsidP="00434FCC">
      <w:pPr>
        <w:rPr>
          <w:rFonts w:asciiTheme="minorHAnsi" w:hAnsiTheme="minorHAnsi" w:cstheme="minorHAnsi"/>
          <w:b/>
          <w:sz w:val="22"/>
          <w:szCs w:val="22"/>
        </w:rPr>
      </w:pPr>
    </w:p>
    <w:p w:rsidR="00434FCC" w:rsidRPr="00C770CF" w:rsidRDefault="00C770CF" w:rsidP="00434FC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434FCC" w:rsidRPr="00C770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Kateterizacija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rizični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čimbenik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unos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bakterija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Bakteriurija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prisutna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1-3%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kateterizacija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Važno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primjenjivati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načela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asepse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sterilnom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okruženju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adekvatne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toalete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spolovila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urinarni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Mitomicin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C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sistemske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kemijski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cistitis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alergijski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palmarna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genitalna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deskvamacija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posljedica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kontaktnog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dermatitisa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Kemijski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cistitis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javlja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prvih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6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mjeseci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10%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očituje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iritativnim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simptomima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dizurije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frekvencije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urgencije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suprapubične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nelagode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hematurije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terapija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simptomatska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10%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javiti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neke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alergijskih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kožnih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nuspojava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generaliziranog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osipa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deskvamacije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Terapija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simptomatska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antihistaminicima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kortikosteroidima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Važna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neposredne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intravezikalne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mitomicina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neprimijećena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Takvo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hitnu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cistografiju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procjenu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perforacije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(intra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ekstra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peritonealno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tome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kirurško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konzervativno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434FCC" w:rsidRPr="00C770CF" w:rsidRDefault="00434FCC" w:rsidP="00434FCC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primjene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BCG-a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učestalije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usporedbi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intravezikalnom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kemoterapijom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iritativne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tegobe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urgencija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frekvencija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dizurija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) u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90%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njih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hematurija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simptomatski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granulomatozni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prostatitis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orchiepididimitis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sistemskih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nuspojava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spomenuti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produljeni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febrilitet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artralgije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, BCG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sepsu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alergijske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reakcije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sistemskih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nuspojava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simptomatsko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uključiti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antituberkulotike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>.</w:t>
      </w:r>
    </w:p>
    <w:p w:rsidR="00C770CF" w:rsidRDefault="00C770CF" w:rsidP="00434FC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hr-HR"/>
        </w:rPr>
      </w:pP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0CF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A03038" w:rsidRPr="00C770CF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C770CF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C770CF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6744" w:rsidRDefault="00766744" w:rsidP="007667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66744" w:rsidRDefault="00766744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 xml:space="preserve">Potpis </w:t>
      </w:r>
      <w:r w:rsidR="00A03038" w:rsidRPr="00C770CF">
        <w:rPr>
          <w:rFonts w:asciiTheme="minorHAnsi" w:hAnsiTheme="minorHAnsi" w:cstheme="minorHAnsi"/>
          <w:sz w:val="22"/>
          <w:szCs w:val="22"/>
        </w:rPr>
        <w:t>pacijenta/skrbnika</w:t>
      </w:r>
      <w:r w:rsidRPr="00C770CF">
        <w:rPr>
          <w:rFonts w:asciiTheme="minorHAnsi" w:hAnsiTheme="minorHAnsi" w:cstheme="minorHAnsi"/>
          <w:sz w:val="22"/>
          <w:szCs w:val="22"/>
        </w:rPr>
        <w:t>: _________________________________</w:t>
      </w:r>
    </w:p>
    <w:p w:rsidR="00A03038" w:rsidRPr="00C770CF" w:rsidRDefault="00A03038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Potpis liječnika: __________________________________</w:t>
      </w: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A03038" w:rsidRPr="00C770CF" w:rsidRDefault="00A03038" w:rsidP="00434FCC">
      <w:pPr>
        <w:rPr>
          <w:rFonts w:asciiTheme="minorHAnsi" w:hAnsiTheme="minorHAnsi" w:cstheme="minorHAnsi"/>
          <w:sz w:val="22"/>
          <w:szCs w:val="22"/>
        </w:rPr>
      </w:pPr>
      <w:r w:rsidRPr="00C770CF">
        <w:rPr>
          <w:rFonts w:asciiTheme="minorHAnsi" w:hAnsiTheme="minorHAnsi" w:cstheme="minorHAnsi"/>
          <w:sz w:val="22"/>
          <w:szCs w:val="22"/>
        </w:rPr>
        <w:t>Datum: ______________________________________</w:t>
      </w: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rPr>
          <w:rFonts w:asciiTheme="minorHAnsi" w:hAnsiTheme="minorHAnsi" w:cstheme="minorHAnsi"/>
          <w:sz w:val="22"/>
          <w:szCs w:val="22"/>
        </w:rPr>
      </w:pPr>
    </w:p>
    <w:p w:rsidR="00434FCC" w:rsidRPr="00C770CF" w:rsidRDefault="00434FCC" w:rsidP="00434FC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B1619" w:rsidRPr="00C770CF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C770CF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C770CF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25" w:rsidRDefault="00257F25">
      <w:r>
        <w:separator/>
      </w:r>
    </w:p>
  </w:endnote>
  <w:endnote w:type="continuationSeparator" w:id="0">
    <w:p w:rsidR="00257F25" w:rsidRDefault="0025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434FCC" w:rsidP="00434FCC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27" w:rsidRPr="00434FCC" w:rsidRDefault="00434FCC" w:rsidP="00434FCC">
    <w:pPr>
      <w:pStyle w:val="Podnoje"/>
    </w:pPr>
    <w:r>
      <w:rPr>
        <w:rFonts w:cs="Arial"/>
        <w:b/>
        <w:szCs w:val="22"/>
      </w:rPr>
      <w:t>KIR-OBR.12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25" w:rsidRDefault="00257F25">
      <w:r>
        <w:separator/>
      </w:r>
    </w:p>
  </w:footnote>
  <w:footnote w:type="continuationSeparator" w:id="0">
    <w:p w:rsidR="00257F25" w:rsidRDefault="0025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34FCC" w:rsidTr="00434FCC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Pr="00113037" w:rsidRDefault="00434FCC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Pr="00C770CF" w:rsidRDefault="00434FCC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C770C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intravezikalna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primjena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lijeka</w:t>
          </w:r>
          <w:proofErr w:type="spellEnd"/>
        </w:p>
      </w:tc>
      <w:tc>
        <w:tcPr>
          <w:tcW w:w="845" w:type="pct"/>
          <w:vAlign w:val="center"/>
        </w:tcPr>
        <w:p w:rsidR="00434FCC" w:rsidRPr="00997D88" w:rsidRDefault="00434FCC" w:rsidP="008374B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KIR-OBR.12</w:t>
          </w:r>
        </w:p>
      </w:tc>
    </w:tr>
    <w:tr w:rsidR="00434FCC" w:rsidTr="00434FCC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Pr="00113037" w:rsidRDefault="00434FCC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Default="00434FCC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C" w:rsidRPr="00997D88" w:rsidRDefault="00434FCC" w:rsidP="008374B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34FCC" w:rsidTr="00434FCC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Pr="00113037" w:rsidRDefault="00434FCC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Default="00434FCC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C" w:rsidRPr="00997D88" w:rsidRDefault="00434FCC" w:rsidP="008374B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34FCC" w:rsidTr="00434FCC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Pr="00113037" w:rsidRDefault="00434FCC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34FCC" w:rsidRDefault="00434FCC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34FCC" w:rsidRPr="00997D88" w:rsidRDefault="00434FCC" w:rsidP="008374B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6674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6674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C770CF" w:rsidRDefault="00434FCC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C770C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intravezikalna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primjena</w:t>
          </w:r>
          <w:proofErr w:type="spellEnd"/>
          <w:r w:rsidRPr="00C770C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C770CF">
            <w:rPr>
              <w:rFonts w:asciiTheme="minorHAnsi" w:hAnsiTheme="minorHAnsi" w:cstheme="minorHAnsi"/>
              <w:b/>
            </w:rPr>
            <w:t>lijeka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34FCC">
            <w:rPr>
              <w:rFonts w:ascii="Arial" w:hAnsi="Arial" w:cs="Arial"/>
              <w:b/>
              <w:sz w:val="22"/>
              <w:szCs w:val="22"/>
            </w:rPr>
            <w:t>12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6674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6674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B278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2787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018"/>
    <w:rsid w:val="00211EEC"/>
    <w:rsid w:val="00212240"/>
    <w:rsid w:val="00212E0A"/>
    <w:rsid w:val="00221628"/>
    <w:rsid w:val="00237D0F"/>
    <w:rsid w:val="002465E8"/>
    <w:rsid w:val="00257F25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069DB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4FCC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655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66744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A55AB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658BB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3038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4610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0CF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0E8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34FC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434FC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EA74-C6D1-48D8-B27D-ED106B4B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4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4792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2023-04-21T09:28:00Z</dcterms:created>
  <dcterms:modified xsi:type="dcterms:W3CDTF">2023-11-28T08:22:00Z</dcterms:modified>
</cp:coreProperties>
</file>